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1D5A" w:rsidRDefault="0007010F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404BBF33" wp14:editId="34F2E5A3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73EF">
        <w:br w:type="page"/>
      </w:r>
      <w:r>
        <w:rPr>
          <w:noProof/>
        </w:rPr>
        <w:lastRenderedPageBreak/>
        <w:drawing>
          <wp:inline distT="0" distB="0" distL="0" distR="0" wp14:anchorId="18E62CBD" wp14:editId="514EFB04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00B6AC" wp14:editId="5C6CC5BD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D5A" w:rsidRPr="00B473EF" w:rsidRDefault="00B473EF">
      <w:pPr>
        <w:rPr>
          <w:sz w:val="0"/>
          <w:szCs w:val="0"/>
        </w:rPr>
      </w:pPr>
      <w:r w:rsidRPr="00B473E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5"/>
        <w:gridCol w:w="1750"/>
        <w:gridCol w:w="4804"/>
        <w:gridCol w:w="972"/>
      </w:tblGrid>
      <w:tr w:rsidR="000E1D5A" w:rsidTr="0007010F">
        <w:trPr>
          <w:trHeight w:hRule="exact" w:val="416"/>
        </w:trPr>
        <w:tc>
          <w:tcPr>
            <w:tcW w:w="449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ДОЗС-16.plx</w:t>
            </w:r>
          </w:p>
        </w:tc>
        <w:tc>
          <w:tcPr>
            <w:tcW w:w="4804" w:type="dxa"/>
          </w:tcPr>
          <w:p w:rsidR="000E1D5A" w:rsidRDefault="000E1D5A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E1D5A" w:rsidTr="0007010F">
        <w:trPr>
          <w:trHeight w:hRule="exact" w:val="94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- формирование и развитие у будущего специалиста - участника профессионального общения 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комплекесной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компетенции на русском языке, представляющей собой совокупность знаний, умений, способностей личности, необходимых для установления межличностного контакта в социально-культурной, профессиональной (учебной, научной, производственной и др.) сферах и ситуациях общественной деятельности.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E1D5A" w:rsidRPr="0007010F" w:rsidTr="0007010F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иметь представления о культуре речи; знать требования, предъявляемые к устной и письменной речи;</w:t>
            </w:r>
          </w:p>
        </w:tc>
      </w:tr>
      <w:tr w:rsidR="000E1D5A" w:rsidRPr="0007010F" w:rsidTr="0007010F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  <w:proofErr w:type="gramEnd"/>
          </w:p>
        </w:tc>
      </w:tr>
      <w:tr w:rsidR="000E1D5A" w:rsidRPr="0007010F" w:rsidTr="0007010F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иметь навыки поиска и оценки информации; составления деловой документации; публичного выступления.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770" w:type="dxa"/>
          </w:tcPr>
          <w:p w:rsidR="000E1D5A" w:rsidRPr="00B473EF" w:rsidRDefault="000E1D5A"/>
        </w:tc>
        <w:tc>
          <w:tcPr>
            <w:tcW w:w="493" w:type="dxa"/>
          </w:tcPr>
          <w:p w:rsidR="000E1D5A" w:rsidRPr="00B473EF" w:rsidRDefault="000E1D5A"/>
        </w:tc>
        <w:tc>
          <w:tcPr>
            <w:tcW w:w="1485" w:type="dxa"/>
          </w:tcPr>
          <w:p w:rsidR="000E1D5A" w:rsidRPr="00B473EF" w:rsidRDefault="000E1D5A"/>
        </w:tc>
        <w:tc>
          <w:tcPr>
            <w:tcW w:w="1750" w:type="dxa"/>
          </w:tcPr>
          <w:p w:rsidR="000E1D5A" w:rsidRPr="00B473EF" w:rsidRDefault="000E1D5A"/>
        </w:tc>
        <w:tc>
          <w:tcPr>
            <w:tcW w:w="4804" w:type="dxa"/>
          </w:tcPr>
          <w:p w:rsidR="000E1D5A" w:rsidRPr="00B473EF" w:rsidRDefault="000E1D5A"/>
        </w:tc>
        <w:tc>
          <w:tcPr>
            <w:tcW w:w="972" w:type="dxa"/>
          </w:tcPr>
          <w:p w:rsidR="000E1D5A" w:rsidRPr="00B473EF" w:rsidRDefault="000E1D5A"/>
        </w:tc>
      </w:tr>
      <w:tr w:rsidR="000E1D5A" w:rsidRPr="0007010F" w:rsidTr="000701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E1D5A" w:rsidTr="0007010F">
        <w:trPr>
          <w:trHeight w:hRule="exact" w:val="277"/>
        </w:trPr>
        <w:tc>
          <w:tcPr>
            <w:tcW w:w="27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E1D5A" w:rsidRPr="0007010F" w:rsidTr="0007010F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студент должен иметь базовую подготовку по русскому языку в объеме средней школы.</w:t>
            </w:r>
          </w:p>
        </w:tc>
      </w:tr>
      <w:tr w:rsidR="000E1D5A" w:rsidRPr="0007010F" w:rsidTr="0007010F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E1D5A" w:rsidRPr="0007010F" w:rsidTr="0007010F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и межкультурные взаимодействия в современном мире</w:t>
            </w:r>
          </w:p>
        </w:tc>
      </w:tr>
      <w:tr w:rsidR="000E1D5A" w:rsidTr="0007010F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 общения</w:t>
            </w:r>
          </w:p>
        </w:tc>
      </w:tr>
      <w:tr w:rsidR="000E1D5A" w:rsidRPr="0007010F" w:rsidTr="0007010F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0E1D5A" w:rsidTr="0007010F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делового общения</w:t>
            </w:r>
          </w:p>
        </w:tc>
      </w:tr>
      <w:tr w:rsidR="000E1D5A" w:rsidTr="0007010F">
        <w:trPr>
          <w:trHeight w:hRule="exact" w:val="277"/>
        </w:trPr>
        <w:tc>
          <w:tcPr>
            <w:tcW w:w="770" w:type="dxa"/>
          </w:tcPr>
          <w:p w:rsidR="000E1D5A" w:rsidRDefault="000E1D5A"/>
        </w:tc>
        <w:tc>
          <w:tcPr>
            <w:tcW w:w="493" w:type="dxa"/>
          </w:tcPr>
          <w:p w:rsidR="000E1D5A" w:rsidRDefault="000E1D5A"/>
        </w:tc>
        <w:tc>
          <w:tcPr>
            <w:tcW w:w="1485" w:type="dxa"/>
          </w:tcPr>
          <w:p w:rsidR="000E1D5A" w:rsidRDefault="000E1D5A"/>
        </w:tc>
        <w:tc>
          <w:tcPr>
            <w:tcW w:w="1750" w:type="dxa"/>
          </w:tcPr>
          <w:p w:rsidR="000E1D5A" w:rsidRDefault="000E1D5A"/>
        </w:tc>
        <w:tc>
          <w:tcPr>
            <w:tcW w:w="4804" w:type="dxa"/>
          </w:tcPr>
          <w:p w:rsidR="000E1D5A" w:rsidRDefault="000E1D5A"/>
        </w:tc>
        <w:tc>
          <w:tcPr>
            <w:tcW w:w="972" w:type="dxa"/>
          </w:tcPr>
          <w:p w:rsidR="000E1D5A" w:rsidRDefault="000E1D5A"/>
        </w:tc>
      </w:tr>
      <w:tr w:rsidR="000E1D5A" w:rsidRPr="0007010F" w:rsidTr="0007010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E1D5A" w:rsidRPr="0007010F" w:rsidTr="0007010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ОК-5: способность к коммуникации в устной и письменной </w:t>
            </w:r>
            <w:proofErr w:type="gramStart"/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0E1D5A" w:rsidTr="000701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понятия русского языка и культуры речи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теоретические понятия русского языка и культуры речи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 теоретические понятия русского языка и культуры речи</w:t>
            </w:r>
          </w:p>
        </w:tc>
      </w:tr>
      <w:tr w:rsidR="000E1D5A" w:rsidTr="000701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теоретическими понятиями русского языка и культуры речи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 основными теоретическими понятиями русского языка и культуры речи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некоторыми  теоретическими понятиями русского языка и культуры речи</w:t>
            </w:r>
          </w:p>
        </w:tc>
      </w:tr>
      <w:tr w:rsidR="000E1D5A" w:rsidTr="000701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теоретическими понятиями русского языка и культуры речи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 теоретическими понятиями русского языка и культуры речи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теоретическими понятиями русского языка и культуры речи</w:t>
            </w:r>
          </w:p>
        </w:tc>
      </w:tr>
      <w:tr w:rsidR="000E1D5A" w:rsidRPr="0007010F" w:rsidTr="0007010F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ПК-4: готовность обеспечивать соблюдение педагогических условий общения и развития дошкольников в образовательной организации</w:t>
            </w:r>
          </w:p>
        </w:tc>
      </w:tr>
      <w:tr w:rsidR="000E1D5A" w:rsidTr="000701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E1D5A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коммуникативные качества речи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коммуникативные качества речи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представление о коммуникативных качествах речи</w:t>
            </w:r>
          </w:p>
        </w:tc>
      </w:tr>
      <w:tr w:rsidR="000E1D5A" w:rsidTr="000701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E1D5A" w:rsidRPr="0007010F" w:rsidTr="0007010F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подготавливать и исполнять публичную речь, устанавливать контакт оратора с аудиторией, привлекать и удерживать внимание слушателей</w:t>
            </w:r>
          </w:p>
        </w:tc>
      </w:tr>
      <w:tr w:rsidR="000E1D5A" w:rsidRPr="0007010F" w:rsidTr="0007010F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подготавливать и исполнять публичную речь, устанавливать контакт оратора с аудиторией, испытывает трудности в  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привлении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удерживании внимания слушателей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подготавливать публичную речь, однако испытывает значительные затруднения в ее исполнении</w:t>
            </w:r>
          </w:p>
        </w:tc>
      </w:tr>
      <w:tr w:rsidR="000E1D5A" w:rsidTr="000701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совершенстве владеет мастерством публичного выступления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целом, владеет  мастерством публичного выступления</w:t>
            </w:r>
          </w:p>
        </w:tc>
      </w:tr>
      <w:tr w:rsidR="000E1D5A" w:rsidRPr="0007010F" w:rsidTr="0007010F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навыками публичного выступления</w:t>
            </w:r>
          </w:p>
        </w:tc>
      </w:tr>
    </w:tbl>
    <w:p w:rsidR="000E1D5A" w:rsidRPr="00B473EF" w:rsidRDefault="00B473EF">
      <w:pPr>
        <w:rPr>
          <w:sz w:val="0"/>
          <w:szCs w:val="0"/>
        </w:rPr>
      </w:pPr>
      <w:r w:rsidRPr="00B473E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5"/>
        <w:gridCol w:w="3249"/>
        <w:gridCol w:w="961"/>
        <w:gridCol w:w="694"/>
        <w:gridCol w:w="1113"/>
        <w:gridCol w:w="1247"/>
        <w:gridCol w:w="680"/>
        <w:gridCol w:w="396"/>
        <w:gridCol w:w="979"/>
      </w:tblGrid>
      <w:tr w:rsidR="000E1D5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0E1D5A" w:rsidRDefault="000E1D5A"/>
        </w:tc>
        <w:tc>
          <w:tcPr>
            <w:tcW w:w="710" w:type="dxa"/>
          </w:tcPr>
          <w:p w:rsidR="000E1D5A" w:rsidRDefault="000E1D5A"/>
        </w:tc>
        <w:tc>
          <w:tcPr>
            <w:tcW w:w="1135" w:type="dxa"/>
          </w:tcPr>
          <w:p w:rsidR="000E1D5A" w:rsidRDefault="000E1D5A"/>
        </w:tc>
        <w:tc>
          <w:tcPr>
            <w:tcW w:w="1277" w:type="dxa"/>
          </w:tcPr>
          <w:p w:rsidR="000E1D5A" w:rsidRDefault="000E1D5A"/>
        </w:tc>
        <w:tc>
          <w:tcPr>
            <w:tcW w:w="710" w:type="dxa"/>
          </w:tcPr>
          <w:p w:rsidR="000E1D5A" w:rsidRDefault="000E1D5A"/>
        </w:tc>
        <w:tc>
          <w:tcPr>
            <w:tcW w:w="426" w:type="dxa"/>
          </w:tcPr>
          <w:p w:rsidR="000E1D5A" w:rsidRDefault="000E1D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E1D5A" w:rsidRPr="0007010F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E1D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E1D5A" w:rsidRPr="000701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современные представления о культуре речи, разные аспекты культуры речи, уровни речевой культуры личности;</w:t>
            </w:r>
          </w:p>
        </w:tc>
      </w:tr>
      <w:tr w:rsidR="000E1D5A" w:rsidRPr="000701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требования, предъявляемые к устной и письменной речи;</w:t>
            </w:r>
          </w:p>
        </w:tc>
      </w:tr>
      <w:tr w:rsidR="000E1D5A" w:rsidRPr="000701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стилей современного русского языка;</w:t>
            </w:r>
          </w:p>
        </w:tc>
      </w:tr>
      <w:tr w:rsidR="000E1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коммуникативные качества речи;</w:t>
            </w:r>
          </w:p>
        </w:tc>
      </w:tr>
      <w:tr w:rsidR="000E1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структуры текста;</w:t>
            </w:r>
          </w:p>
        </w:tc>
      </w:tr>
      <w:tr w:rsidR="000E1D5A" w:rsidRPr="000701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категории текста, грамматические средства связи предложений в тексте;</w:t>
            </w:r>
          </w:p>
        </w:tc>
      </w:tr>
      <w:tr w:rsidR="000E1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функционально-смысловые типы речи,</w:t>
            </w:r>
          </w:p>
        </w:tc>
      </w:tr>
      <w:tr w:rsidR="000E1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активно действующие виды общения;</w:t>
            </w:r>
          </w:p>
        </w:tc>
      </w:tr>
      <w:tr w:rsidR="000E1D5A" w:rsidRPr="000701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составления и оформления деловой документации;</w:t>
            </w:r>
          </w:p>
        </w:tc>
      </w:tr>
      <w:tr w:rsidR="000E1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полемического мастерства;</w:t>
            </w:r>
          </w:p>
        </w:tc>
      </w:tr>
      <w:tr w:rsidR="000E1D5A" w:rsidRPr="000701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подготовки и презентации публичной речи;</w:t>
            </w:r>
          </w:p>
        </w:tc>
      </w:tr>
      <w:tr w:rsidR="000E1D5A" w:rsidRPr="000701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средства установления контакта оратора с аудиторией, а также способы привлечения и удержания внимания слушателей</w:t>
            </w:r>
          </w:p>
        </w:tc>
      </w:tr>
      <w:tr w:rsidR="000E1D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E1D5A" w:rsidRPr="000701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  <w:proofErr w:type="gramEnd"/>
          </w:p>
        </w:tc>
      </w:tr>
      <w:tr w:rsidR="000E1D5A" w:rsidRPr="000701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тексты разных стилей и жанров с точки зрения их смысловых и грамматических характеристик;</w:t>
            </w:r>
          </w:p>
        </w:tc>
      </w:tr>
      <w:tr w:rsidR="000E1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приемы полемического мастерства;</w:t>
            </w:r>
          </w:p>
        </w:tc>
      </w:tr>
      <w:tr w:rsidR="000E1D5A" w:rsidRPr="000701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конструировать собственное речевое высказывание с учетом целей и ситуации общения;</w:t>
            </w:r>
          </w:p>
        </w:tc>
      </w:tr>
      <w:tr w:rsidR="000E1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составлять деловую документацию;</w:t>
            </w:r>
          </w:p>
        </w:tc>
      </w:tr>
      <w:tr w:rsidR="000E1D5A" w:rsidRPr="000701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подготавливать и исполнять публичную речь, устанавливать контакт оратора с аудиторией, привлекать и удерживать внимание слушателей</w:t>
            </w:r>
          </w:p>
        </w:tc>
      </w:tr>
      <w:tr w:rsidR="000E1D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E1D5A" w:rsidRPr="000701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использования норм современного русского языка;</w:t>
            </w:r>
          </w:p>
        </w:tc>
      </w:tr>
      <w:tr w:rsidR="000E1D5A" w:rsidRPr="000701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выбора необходимого языкового средства для составления устного или письменного высказывания;</w:t>
            </w:r>
          </w:p>
        </w:tc>
      </w:tr>
      <w:tr w:rsidR="000E1D5A" w:rsidRPr="000701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конструирования текстов, различающихся жанрово-стилистическими и композиционными характеристиками;</w:t>
            </w:r>
          </w:p>
        </w:tc>
      </w:tr>
      <w:tr w:rsidR="000E1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поиска и оценки информации;</w:t>
            </w:r>
          </w:p>
        </w:tc>
      </w:tr>
      <w:tr w:rsidR="000E1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составления деловой документации;</w:t>
            </w:r>
          </w:p>
        </w:tc>
      </w:tr>
      <w:tr w:rsidR="000E1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комплексного анализа текста;</w:t>
            </w:r>
          </w:p>
        </w:tc>
      </w:tr>
      <w:tr w:rsidR="000E1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мастерства публичного выступления.</w:t>
            </w:r>
          </w:p>
        </w:tc>
      </w:tr>
      <w:tr w:rsidR="000E1D5A">
        <w:trPr>
          <w:trHeight w:hRule="exact" w:val="277"/>
        </w:trPr>
        <w:tc>
          <w:tcPr>
            <w:tcW w:w="766" w:type="dxa"/>
          </w:tcPr>
          <w:p w:rsidR="000E1D5A" w:rsidRDefault="000E1D5A"/>
        </w:tc>
        <w:tc>
          <w:tcPr>
            <w:tcW w:w="228" w:type="dxa"/>
          </w:tcPr>
          <w:p w:rsidR="000E1D5A" w:rsidRDefault="000E1D5A"/>
        </w:tc>
        <w:tc>
          <w:tcPr>
            <w:tcW w:w="3687" w:type="dxa"/>
          </w:tcPr>
          <w:p w:rsidR="000E1D5A" w:rsidRDefault="000E1D5A"/>
        </w:tc>
        <w:tc>
          <w:tcPr>
            <w:tcW w:w="851" w:type="dxa"/>
          </w:tcPr>
          <w:p w:rsidR="000E1D5A" w:rsidRDefault="000E1D5A"/>
        </w:tc>
        <w:tc>
          <w:tcPr>
            <w:tcW w:w="710" w:type="dxa"/>
          </w:tcPr>
          <w:p w:rsidR="000E1D5A" w:rsidRDefault="000E1D5A"/>
        </w:tc>
        <w:tc>
          <w:tcPr>
            <w:tcW w:w="1135" w:type="dxa"/>
          </w:tcPr>
          <w:p w:rsidR="000E1D5A" w:rsidRDefault="000E1D5A"/>
        </w:tc>
        <w:tc>
          <w:tcPr>
            <w:tcW w:w="1277" w:type="dxa"/>
          </w:tcPr>
          <w:p w:rsidR="000E1D5A" w:rsidRDefault="000E1D5A"/>
        </w:tc>
        <w:tc>
          <w:tcPr>
            <w:tcW w:w="710" w:type="dxa"/>
          </w:tcPr>
          <w:p w:rsidR="000E1D5A" w:rsidRDefault="000E1D5A"/>
        </w:tc>
        <w:tc>
          <w:tcPr>
            <w:tcW w:w="426" w:type="dxa"/>
          </w:tcPr>
          <w:p w:rsidR="000E1D5A" w:rsidRDefault="000E1D5A"/>
        </w:tc>
        <w:tc>
          <w:tcPr>
            <w:tcW w:w="993" w:type="dxa"/>
          </w:tcPr>
          <w:p w:rsidR="000E1D5A" w:rsidRDefault="000E1D5A"/>
        </w:tc>
      </w:tr>
      <w:tr w:rsidR="000E1D5A" w:rsidRPr="0007010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E1D5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E1D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Культура речи как наука.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Основные понятия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Аспекты культуры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 качества речи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 качества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 литературного языка. Типы нормативных словарей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Языковые нормы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Лексические нормы русского языка  /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Лексические ресурсы русского языка /</w:t>
            </w:r>
            <w:proofErr w:type="spellStart"/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</w:tbl>
    <w:p w:rsidR="000E1D5A" w:rsidRDefault="00B473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62"/>
        <w:gridCol w:w="924"/>
        <w:gridCol w:w="668"/>
        <w:gridCol w:w="1084"/>
        <w:gridCol w:w="1206"/>
        <w:gridCol w:w="668"/>
        <w:gridCol w:w="385"/>
        <w:gridCol w:w="940"/>
      </w:tblGrid>
      <w:tr w:rsidR="000E1D5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0E1D5A" w:rsidRDefault="000E1D5A"/>
        </w:tc>
        <w:tc>
          <w:tcPr>
            <w:tcW w:w="710" w:type="dxa"/>
          </w:tcPr>
          <w:p w:rsidR="000E1D5A" w:rsidRDefault="000E1D5A"/>
        </w:tc>
        <w:tc>
          <w:tcPr>
            <w:tcW w:w="1135" w:type="dxa"/>
          </w:tcPr>
          <w:p w:rsidR="000E1D5A" w:rsidRDefault="000E1D5A"/>
        </w:tc>
        <w:tc>
          <w:tcPr>
            <w:tcW w:w="1277" w:type="dxa"/>
          </w:tcPr>
          <w:p w:rsidR="000E1D5A" w:rsidRDefault="000E1D5A"/>
        </w:tc>
        <w:tc>
          <w:tcPr>
            <w:tcW w:w="710" w:type="dxa"/>
          </w:tcPr>
          <w:p w:rsidR="000E1D5A" w:rsidRDefault="000E1D5A"/>
        </w:tc>
        <w:tc>
          <w:tcPr>
            <w:tcW w:w="426" w:type="dxa"/>
          </w:tcPr>
          <w:p w:rsidR="000E1D5A" w:rsidRDefault="000E1D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E1D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Грамматические нормы русского языка  /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Грамматические нормы русского языка  /</w:t>
            </w:r>
            <w:proofErr w:type="spellStart"/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Стилистические нормы русского языка  /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Стилистические нормы русского языка  /</w:t>
            </w:r>
            <w:proofErr w:type="spellStart"/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Редактирование текстов разных видов /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Публичная речь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языковая ситуация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языковая ситуация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Деловое общение. Публичная речь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Деловое общение. Публичная речь /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публичного выступления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публичного выступления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</w:tr>
      <w:tr w:rsidR="000E1D5A">
        <w:trPr>
          <w:trHeight w:hRule="exact" w:val="277"/>
        </w:trPr>
        <w:tc>
          <w:tcPr>
            <w:tcW w:w="993" w:type="dxa"/>
          </w:tcPr>
          <w:p w:rsidR="000E1D5A" w:rsidRDefault="000E1D5A"/>
        </w:tc>
        <w:tc>
          <w:tcPr>
            <w:tcW w:w="3687" w:type="dxa"/>
          </w:tcPr>
          <w:p w:rsidR="000E1D5A" w:rsidRDefault="000E1D5A"/>
        </w:tc>
        <w:tc>
          <w:tcPr>
            <w:tcW w:w="851" w:type="dxa"/>
          </w:tcPr>
          <w:p w:rsidR="000E1D5A" w:rsidRDefault="000E1D5A"/>
        </w:tc>
        <w:tc>
          <w:tcPr>
            <w:tcW w:w="710" w:type="dxa"/>
          </w:tcPr>
          <w:p w:rsidR="000E1D5A" w:rsidRDefault="000E1D5A"/>
        </w:tc>
        <w:tc>
          <w:tcPr>
            <w:tcW w:w="1135" w:type="dxa"/>
          </w:tcPr>
          <w:p w:rsidR="000E1D5A" w:rsidRDefault="000E1D5A"/>
        </w:tc>
        <w:tc>
          <w:tcPr>
            <w:tcW w:w="1277" w:type="dxa"/>
          </w:tcPr>
          <w:p w:rsidR="000E1D5A" w:rsidRDefault="000E1D5A"/>
        </w:tc>
        <w:tc>
          <w:tcPr>
            <w:tcW w:w="710" w:type="dxa"/>
          </w:tcPr>
          <w:p w:rsidR="000E1D5A" w:rsidRDefault="000E1D5A"/>
        </w:tc>
        <w:tc>
          <w:tcPr>
            <w:tcW w:w="426" w:type="dxa"/>
          </w:tcPr>
          <w:p w:rsidR="000E1D5A" w:rsidRDefault="000E1D5A"/>
        </w:tc>
        <w:tc>
          <w:tcPr>
            <w:tcW w:w="993" w:type="dxa"/>
          </w:tcPr>
          <w:p w:rsidR="000E1D5A" w:rsidRDefault="000E1D5A"/>
        </w:tc>
      </w:tr>
      <w:tr w:rsidR="000E1D5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E1D5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E1D5A">
        <w:trPr>
          <w:trHeight w:hRule="exact" w:val="730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(1 курс)</w:t>
            </w:r>
          </w:p>
          <w:p w:rsidR="000E1D5A" w:rsidRPr="00B473EF" w:rsidRDefault="000E1D5A">
            <w:pPr>
              <w:spacing w:after="0" w:line="240" w:lineRule="auto"/>
              <w:rPr>
                <w:sz w:val="19"/>
                <w:szCs w:val="19"/>
              </w:rPr>
            </w:pP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История возникновения и развития понятия «культура речи».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Три аспекта культуры речи (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ортологический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коммуникативный, этический): общая характеристика.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Коммуникативные качества речи: точность, понятность, чистота, богатство, выразительность.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Понятие литературного языка (признаки, формы). Литературная норма. Языковая норма и вариант.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Формы национального языка, противопоставленные литературному языку (диалекты, жаргон, просторечия).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Виды норм литературного языка (разные классификации).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Типы нормативных словарей.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Орфоэпические нормы.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Акцентологические нормы.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Морфологические нормы (падежные формы, родовые корреляты).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Морфологические нормы (формы имен прилагательных: степени сравнения и краткие формы, особенности употребления числительных)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Синтаксические нормы.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Лексические нормы (смысловая точность речи, лексическая сочетаемость).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Лексические ошибки (бедность словаря, смешение паронимов, канцеляризмы, штампы)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Фразеологизмы как средство речевой выразительности, ошибки в употреблении фразеологизмов.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Нормы орфографии (понятие орфограммы, принципы орфографии).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Нормы орфографии (связь орфографии с грамматикой, из истории орфографии)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Нормы пунктуации (понятие 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пунктограммы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принципы пунктуации, вариативность постановки знаков препинания и авторский знак).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Стилистические нормы (виды стилистической окраски, стилистические ошибки).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Речевые и грамматические ошибки.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Понятие функционального стиля, принципы выделения.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Научный стиль. Речевые нормы учебной и научной сфер деятельности. Редактирование научного текста (лексический и морфологический аспекты).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Официально-деловой стиль, сфера его функционирования, жанровое своеобразие. Языковые формулы официальных документов. Приемы унификации языка служебных документов. Правила оформления документов.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Публицистический стиль, его жанровая дифференциация и отбор языковых средств.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Реклама как жанр публицистики: особенности языка, композиции рекламных текстов, эффекты рекламы.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Художественный стиль, языковые средства художественной выразительности.</w:t>
            </w:r>
          </w:p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Разговорная речь в системе функциональных разновидностей русского литературного языка.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</w:t>
            </w:r>
          </w:p>
        </w:tc>
      </w:tr>
    </w:tbl>
    <w:p w:rsidR="000E1D5A" w:rsidRDefault="00B473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1525"/>
        <w:gridCol w:w="1371"/>
        <w:gridCol w:w="1917"/>
        <w:gridCol w:w="2764"/>
        <w:gridCol w:w="1973"/>
      </w:tblGrid>
      <w:tr w:rsidR="000E1D5A" w:rsidTr="00404864">
        <w:trPr>
          <w:trHeight w:hRule="exact" w:val="416"/>
        </w:trPr>
        <w:tc>
          <w:tcPr>
            <w:tcW w:w="383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2230" w:type="dxa"/>
          </w:tcPr>
          <w:p w:rsidR="000E1D5A" w:rsidRDefault="000E1D5A"/>
        </w:tc>
        <w:tc>
          <w:tcPr>
            <w:tcW w:w="2456" w:type="dxa"/>
          </w:tcPr>
          <w:p w:rsidR="000E1D5A" w:rsidRDefault="000E1D5A"/>
        </w:tc>
        <w:tc>
          <w:tcPr>
            <w:tcW w:w="1753" w:type="dxa"/>
            <w:shd w:val="clear" w:color="C0C0C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E1D5A" w:rsidRPr="0007010F" w:rsidTr="00404864">
        <w:trPr>
          <w:trHeight w:hRule="exact" w:val="2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функционирования разговорной речи, роль внеязыковых факторов.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Категории текста. Связность и цельность – важнейшие категории текста. Средства связи предложений в тексте. Анализ текста с точки зрения смысловой целостности и грамматической связности.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Функционально-смысловые типы речи. Анализ текста с точки зрения функционально-смысловых типов речи.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Особенности устной и письменной речи. Виды публичной речи: аргументирующая, информирующая, эпидейктическая речь.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Композиция публичного выступления. Вступление, выбор темы и названия информативной и убеждающей речи, сбор материала и составление плана выступления. Основная часть, риторические методы аргументации. Приемы изложения и объяснения. Заключительная часть выступления.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Взаимодействие оратора и слушателей. Контакт оратора с аудиторией Способы привлечения и удержания внимания слушателей. Языковые средства создания эмоциональности и 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оценочности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речи.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Речевой этикет.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Современная языковая ситуация (речевой этикет, заимствования, 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жаргонизация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грамотность и т.п.)</w:t>
            </w:r>
          </w:p>
        </w:tc>
      </w:tr>
      <w:tr w:rsidR="000E1D5A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E1D5A" w:rsidRPr="0007010F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DF2B7F" w:rsidRDefault="00DF2B7F"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E1D5A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E1D5A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подготовка презентаций</w:t>
            </w:r>
          </w:p>
        </w:tc>
      </w:tr>
      <w:tr w:rsidR="000E1D5A" w:rsidTr="00404864">
        <w:trPr>
          <w:trHeight w:hRule="exact" w:val="277"/>
        </w:trPr>
        <w:tc>
          <w:tcPr>
            <w:tcW w:w="734" w:type="dxa"/>
          </w:tcPr>
          <w:p w:rsidR="000E1D5A" w:rsidRDefault="000E1D5A"/>
        </w:tc>
        <w:tc>
          <w:tcPr>
            <w:tcW w:w="1611" w:type="dxa"/>
          </w:tcPr>
          <w:p w:rsidR="000E1D5A" w:rsidRDefault="000E1D5A"/>
        </w:tc>
        <w:tc>
          <w:tcPr>
            <w:tcW w:w="1490" w:type="dxa"/>
          </w:tcPr>
          <w:p w:rsidR="000E1D5A" w:rsidRDefault="000E1D5A"/>
        </w:tc>
        <w:tc>
          <w:tcPr>
            <w:tcW w:w="2230" w:type="dxa"/>
          </w:tcPr>
          <w:p w:rsidR="000E1D5A" w:rsidRDefault="000E1D5A"/>
        </w:tc>
        <w:tc>
          <w:tcPr>
            <w:tcW w:w="2456" w:type="dxa"/>
          </w:tcPr>
          <w:p w:rsidR="000E1D5A" w:rsidRDefault="000E1D5A"/>
        </w:tc>
        <w:tc>
          <w:tcPr>
            <w:tcW w:w="1753" w:type="dxa"/>
          </w:tcPr>
          <w:p w:rsidR="000E1D5A" w:rsidRDefault="000E1D5A"/>
        </w:tc>
      </w:tr>
      <w:tr w:rsidR="000E1D5A" w:rsidRPr="0007010F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E1D5A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E1D5A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E1D5A" w:rsidTr="00404864">
        <w:trPr>
          <w:trHeight w:hRule="exact" w:val="27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4864" w:rsidTr="00404864">
        <w:trPr>
          <w:trHeight w:hRule="exact" w:val="1088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Default="00404864" w:rsidP="00BE7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B473EF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Боженкова</w:t>
            </w:r>
            <w:proofErr w:type="spellEnd"/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Р.К.</w:t>
            </w:r>
          </w:p>
        </w:tc>
        <w:tc>
          <w:tcPr>
            <w:tcW w:w="3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132B8B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 и культура речи</w:t>
            </w:r>
            <w:proofErr w:type="gram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Р.К. </w:t>
            </w:r>
            <w:proofErr w:type="spell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Боженкова</w:t>
            </w:r>
            <w:proofErr w:type="spell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Н.А. </w:t>
            </w:r>
            <w:proofErr w:type="spell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Боженкова</w:t>
            </w:r>
            <w:proofErr w:type="spell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В.М. </w:t>
            </w:r>
            <w:proofErr w:type="spell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Шаклеин</w:t>
            </w:r>
            <w:proofErr w:type="spell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- 4-е изд., стереотип.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132B8B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- 607 с. - </w:t>
            </w:r>
            <w:proofErr w:type="spell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548-552 - 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978-5-9765-1004-3</w:t>
            </w:r>
            <w:proofErr w:type="gram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=83539</w:t>
            </w:r>
          </w:p>
        </w:tc>
      </w:tr>
      <w:tr w:rsidR="00404864" w:rsidTr="00404864">
        <w:trPr>
          <w:trHeight w:hRule="exact" w:val="1274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Default="00404864" w:rsidP="00BE7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Б.Р.</w:t>
            </w:r>
          </w:p>
        </w:tc>
        <w:tc>
          <w:tcPr>
            <w:tcW w:w="3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132B8B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Современный русский язык: история, теория, практика и культура речи</w:t>
            </w:r>
            <w:proofErr w:type="gram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Б.Р. </w:t>
            </w:r>
            <w:proofErr w:type="spell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132B8B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2014. - Кн. 1. Иллюстрированный учебник. - 490 с. - 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978-5-4458-8098-1</w:t>
            </w:r>
            <w:proofErr w:type="gramStart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023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2B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=231841</w:t>
            </w:r>
          </w:p>
        </w:tc>
      </w:tr>
      <w:tr w:rsidR="000E1D5A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E1D5A" w:rsidTr="00404864">
        <w:trPr>
          <w:trHeight w:hRule="exact" w:val="27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0E1D5A"/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4864" w:rsidTr="00404864">
        <w:trPr>
          <w:trHeight w:hRule="exact" w:val="974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Default="00404864" w:rsidP="00BE7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r w:rsidRPr="00C8310D">
              <w:rPr>
                <w:rFonts w:ascii="Open Sans" w:hAnsi="Open Sans"/>
                <w:sz w:val="19"/>
                <w:szCs w:val="19"/>
              </w:rPr>
              <w:t>Бондаренко, О.В.</w:t>
            </w:r>
          </w:p>
        </w:tc>
        <w:tc>
          <w:tcPr>
            <w:tcW w:w="3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r w:rsidRPr="00C8310D">
              <w:rPr>
                <w:rFonts w:ascii="Open Sans" w:hAnsi="Open Sans"/>
                <w:sz w:val="19"/>
                <w:szCs w:val="19"/>
              </w:rPr>
              <w:t>Русский язык и культура речи</w:t>
            </w:r>
            <w:proofErr w:type="gramStart"/>
            <w:r w:rsidRPr="00C8310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8310D">
              <w:rPr>
                <w:rFonts w:ascii="Open Sans" w:hAnsi="Open Sans"/>
                <w:sz w:val="19"/>
                <w:szCs w:val="19"/>
              </w:rPr>
              <w:t xml:space="preserve"> учебное пособие / О.В. Бондаренко, И.В. </w:t>
            </w:r>
            <w:proofErr w:type="spellStart"/>
            <w:r w:rsidRPr="00C8310D">
              <w:rPr>
                <w:rFonts w:ascii="Open Sans" w:hAnsi="Open Sans"/>
                <w:sz w:val="19"/>
                <w:szCs w:val="19"/>
              </w:rPr>
              <w:t>Кострулева</w:t>
            </w:r>
            <w:proofErr w:type="spellEnd"/>
            <w:r w:rsidRPr="00C8310D">
              <w:rPr>
                <w:rFonts w:ascii="Open Sans" w:hAnsi="Open Sans"/>
                <w:sz w:val="19"/>
                <w:szCs w:val="19"/>
              </w:rPr>
              <w:t>, Е.П. Попова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>- Ставрополь</w:t>
            </w:r>
            <w:proofErr w:type="gramStart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СКФУ, 2014. - 246 с. - </w:t>
            </w:r>
            <w:proofErr w:type="spellStart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>Библиогр</w:t>
            </w:r>
            <w:proofErr w:type="spellEnd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>. в кн.</w:t>
            </w:r>
            <w:proofErr w:type="gramStart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C8310D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http://biblioclub.ru/index.php?page=book&amp;id=457153</w:t>
              </w:r>
            </w:hyperlink>
          </w:p>
        </w:tc>
      </w:tr>
      <w:tr w:rsidR="00404864" w:rsidTr="00404864">
        <w:trPr>
          <w:trHeight w:hRule="exact" w:val="84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Default="00404864" w:rsidP="00BE7D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 w:rsidRPr="00C8310D">
              <w:rPr>
                <w:rFonts w:ascii="Times New Roman" w:hAnsi="Times New Roman" w:cs="Times New Roman"/>
                <w:sz w:val="19"/>
                <w:szCs w:val="19"/>
              </w:rPr>
              <w:t>C</w:t>
            </w:r>
            <w:proofErr w:type="gramEnd"/>
            <w:r w:rsidRPr="00C8310D">
              <w:rPr>
                <w:rFonts w:ascii="Times New Roman" w:hAnsi="Times New Roman" w:cs="Times New Roman"/>
                <w:sz w:val="19"/>
                <w:szCs w:val="19"/>
              </w:rPr>
              <w:t>овременный</w:t>
            </w:r>
            <w:proofErr w:type="spellEnd"/>
            <w:r w:rsidRPr="00C8310D">
              <w:rPr>
                <w:rFonts w:ascii="Times New Roman" w:hAnsi="Times New Roman" w:cs="Times New Roman"/>
                <w:sz w:val="19"/>
                <w:szCs w:val="19"/>
              </w:rPr>
              <w:t xml:space="preserve"> русский язык. Морфология: практикум</w:t>
            </w:r>
            <w:proofErr w:type="gramStart"/>
            <w:r w:rsidRPr="00C8310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8310D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 /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r w:rsidRPr="00C83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</w:t>
            </w:r>
            <w:proofErr w:type="gramStart"/>
            <w:r w:rsidRPr="00C83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83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Уральского университета, 2014. - 69 с. - </w:t>
            </w:r>
            <w:proofErr w:type="spellStart"/>
            <w:r w:rsidRPr="00C83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83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978-5-7996-1263-4</w:t>
            </w:r>
            <w:proofErr w:type="gramStart"/>
            <w:r w:rsidRPr="00C83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83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http://biblioclub.ru/index.php?page=book&amp;id=275971</w:t>
            </w:r>
          </w:p>
        </w:tc>
      </w:tr>
      <w:tr w:rsidR="00404864" w:rsidTr="00404864">
        <w:trPr>
          <w:trHeight w:hRule="exact" w:val="702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r w:rsidRPr="00C8310D">
              <w:rPr>
                <w:rFonts w:ascii="Open Sans" w:hAnsi="Open Sans"/>
                <w:sz w:val="19"/>
                <w:szCs w:val="19"/>
              </w:rPr>
              <w:t>Жаров, В.А.</w:t>
            </w:r>
          </w:p>
        </w:tc>
        <w:tc>
          <w:tcPr>
            <w:tcW w:w="3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8310D">
              <w:rPr>
                <w:rFonts w:ascii="Open Sans" w:hAnsi="Open Sans"/>
                <w:sz w:val="19"/>
                <w:szCs w:val="19"/>
              </w:rPr>
              <w:t>Русский язык и культура речи</w:t>
            </w:r>
            <w:proofErr w:type="gramStart"/>
            <w:r w:rsidRPr="00C8310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8310D">
              <w:rPr>
                <w:rFonts w:ascii="Open Sans" w:hAnsi="Open Sans"/>
                <w:sz w:val="19"/>
                <w:szCs w:val="19"/>
              </w:rPr>
              <w:t xml:space="preserve"> учебное пособие / В.А. Жаров.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>- Москва</w:t>
            </w:r>
            <w:proofErr w:type="gramStart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Берлин : </w:t>
            </w:r>
            <w:proofErr w:type="spellStart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>Директ</w:t>
            </w:r>
            <w:proofErr w:type="spellEnd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>-Медиа, 2016. - 160 с. - ISBN 978-5-4475-8284-5</w:t>
            </w:r>
            <w:proofErr w:type="gramStart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C8310D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http://biblioclub.ru/index.php?page=book&amp;id=442848</w:t>
              </w:r>
            </w:hyperlink>
          </w:p>
        </w:tc>
      </w:tr>
      <w:tr w:rsidR="00404864" w:rsidTr="00404864">
        <w:trPr>
          <w:trHeight w:hRule="exact" w:val="1276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8310D">
              <w:rPr>
                <w:rFonts w:ascii="Open Sans" w:hAnsi="Open Sans"/>
                <w:sz w:val="19"/>
                <w:szCs w:val="19"/>
              </w:rPr>
              <w:t>Гричененко</w:t>
            </w:r>
            <w:proofErr w:type="spellEnd"/>
            <w:r w:rsidRPr="00C8310D">
              <w:rPr>
                <w:rFonts w:ascii="Open Sans" w:hAnsi="Open Sans"/>
                <w:sz w:val="19"/>
                <w:szCs w:val="19"/>
              </w:rPr>
              <w:t>, Т.И.</w:t>
            </w:r>
          </w:p>
        </w:tc>
        <w:tc>
          <w:tcPr>
            <w:tcW w:w="3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8310D">
              <w:rPr>
                <w:rFonts w:ascii="Open Sans" w:hAnsi="Open Sans"/>
                <w:sz w:val="19"/>
                <w:szCs w:val="19"/>
              </w:rPr>
              <w:t>Русский язык и культура речи: практикум для студентов вузов экономического профиля</w:t>
            </w:r>
            <w:proofErr w:type="gramStart"/>
            <w:r w:rsidRPr="00C8310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8310D">
              <w:rPr>
                <w:rFonts w:ascii="Open Sans" w:hAnsi="Open Sans"/>
                <w:sz w:val="19"/>
                <w:szCs w:val="19"/>
              </w:rPr>
              <w:t xml:space="preserve"> учебное пособие / Т.И. </w:t>
            </w:r>
            <w:proofErr w:type="spellStart"/>
            <w:r w:rsidRPr="00C8310D">
              <w:rPr>
                <w:rFonts w:ascii="Open Sans" w:hAnsi="Open Sans"/>
                <w:sz w:val="19"/>
                <w:szCs w:val="19"/>
              </w:rPr>
              <w:t>Гричененко</w:t>
            </w:r>
            <w:proofErr w:type="spellEnd"/>
            <w:r w:rsidRPr="00C8310D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4864" w:rsidRPr="00C8310D" w:rsidRDefault="00404864" w:rsidP="00BE7D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>- Ростов-на-Дону</w:t>
            </w:r>
            <w:proofErr w:type="gramStart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Издательство Южного федерального университета, 2011. - 112 с. - ISBN 978-5-9275-0828-0</w:t>
            </w:r>
            <w:proofErr w:type="gramStart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C8310D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http://biblioclub.ru/index.php?page=book&amp;id=241040</w:t>
              </w:r>
            </w:hyperlink>
            <w:r w:rsidRPr="00C8310D">
              <w:rPr>
                <w:rFonts w:ascii="Open Sans" w:hAnsi="Open Sans"/>
                <w:color w:val="454545"/>
                <w:sz w:val="19"/>
                <w:szCs w:val="19"/>
              </w:rPr>
              <w:t> </w:t>
            </w:r>
          </w:p>
        </w:tc>
      </w:tr>
      <w:tr w:rsidR="000E1D5A" w:rsidRPr="0007010F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E1D5A" w:rsidRPr="0007010F" w:rsidTr="00404864">
        <w:trPr>
          <w:trHeight w:hRule="exact" w:val="69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Горовая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И.Г. Русский язык и культура речи / И.Г. 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Горовая</w:t>
            </w:r>
            <w:proofErr w:type="spellEnd"/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Федерации. - Оренбург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Оренбургский государственный университет, 2015. - 146 с. - 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978-5- 7410-1259-8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</w:t>
            </w:r>
          </w:p>
        </w:tc>
      </w:tr>
      <w:tr w:rsidR="000E1D5A" w:rsidRPr="0007010F" w:rsidTr="00404864">
        <w:trPr>
          <w:trHeight w:hRule="exact" w:val="91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Горовая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 Стилистика русского языка и культура речи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 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Горовая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ФГБОУ ОГУ, 2014. - 198 с.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0E1D5A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E1D5A" w:rsidRPr="00404864" w:rsidTr="00404864">
        <w:trPr>
          <w:trHeight w:hRule="exact" w:val="919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404864" w:rsidRDefault="004048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26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0E1D5A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6.3.2 Перечень информационных справочных систем</w:t>
            </w:r>
          </w:p>
        </w:tc>
      </w:tr>
      <w:tr w:rsidR="000E1D5A" w:rsidRPr="0007010F" w:rsidTr="00404864">
        <w:trPr>
          <w:trHeight w:hRule="exact" w:val="28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E1D5A" w:rsidRPr="0007010F" w:rsidTr="00404864">
        <w:trPr>
          <w:trHeight w:hRule="exact" w:val="28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0E1D5A" w:rsidRPr="0007010F" w:rsidTr="00404864">
        <w:trPr>
          <w:trHeight w:hRule="exact" w:val="28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E1D5A" w:rsidRPr="0007010F" w:rsidTr="00404864">
        <w:trPr>
          <w:trHeight w:hRule="exact" w:val="277"/>
        </w:trPr>
        <w:tc>
          <w:tcPr>
            <w:tcW w:w="734" w:type="dxa"/>
          </w:tcPr>
          <w:p w:rsidR="000E1D5A" w:rsidRPr="00B473EF" w:rsidRDefault="000E1D5A"/>
        </w:tc>
        <w:tc>
          <w:tcPr>
            <w:tcW w:w="1611" w:type="dxa"/>
          </w:tcPr>
          <w:p w:rsidR="000E1D5A" w:rsidRPr="00B473EF" w:rsidRDefault="000E1D5A"/>
        </w:tc>
        <w:tc>
          <w:tcPr>
            <w:tcW w:w="1490" w:type="dxa"/>
          </w:tcPr>
          <w:p w:rsidR="000E1D5A" w:rsidRPr="00B473EF" w:rsidRDefault="000E1D5A"/>
        </w:tc>
        <w:tc>
          <w:tcPr>
            <w:tcW w:w="2230" w:type="dxa"/>
          </w:tcPr>
          <w:p w:rsidR="000E1D5A" w:rsidRPr="00B473EF" w:rsidRDefault="000E1D5A"/>
        </w:tc>
        <w:tc>
          <w:tcPr>
            <w:tcW w:w="2456" w:type="dxa"/>
          </w:tcPr>
          <w:p w:rsidR="000E1D5A" w:rsidRPr="00B473EF" w:rsidRDefault="000E1D5A"/>
        </w:tc>
        <w:tc>
          <w:tcPr>
            <w:tcW w:w="1753" w:type="dxa"/>
          </w:tcPr>
          <w:p w:rsidR="000E1D5A" w:rsidRPr="00B473EF" w:rsidRDefault="000E1D5A"/>
        </w:tc>
      </w:tr>
      <w:tr w:rsidR="000E1D5A" w:rsidRPr="0007010F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E1D5A" w:rsidRPr="0007010F" w:rsidTr="00404864">
        <w:trPr>
          <w:trHeight w:hRule="exact" w:val="72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E1D5A" w:rsidRPr="0007010F" w:rsidTr="00404864">
        <w:trPr>
          <w:trHeight w:hRule="exact" w:val="50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методические пособия, раздаточный учебно-методический материал.</w:t>
            </w:r>
          </w:p>
        </w:tc>
      </w:tr>
      <w:tr w:rsidR="000E1D5A" w:rsidRPr="0007010F" w:rsidTr="00404864">
        <w:trPr>
          <w:trHeight w:hRule="exact" w:val="279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Default="00B47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0E1D5A" w:rsidRPr="0007010F" w:rsidTr="00404864">
        <w:trPr>
          <w:trHeight w:hRule="exact" w:val="277"/>
        </w:trPr>
        <w:tc>
          <w:tcPr>
            <w:tcW w:w="734" w:type="dxa"/>
          </w:tcPr>
          <w:p w:rsidR="000E1D5A" w:rsidRPr="00B473EF" w:rsidRDefault="000E1D5A"/>
        </w:tc>
        <w:tc>
          <w:tcPr>
            <w:tcW w:w="1611" w:type="dxa"/>
          </w:tcPr>
          <w:p w:rsidR="000E1D5A" w:rsidRPr="00B473EF" w:rsidRDefault="000E1D5A"/>
        </w:tc>
        <w:tc>
          <w:tcPr>
            <w:tcW w:w="1490" w:type="dxa"/>
          </w:tcPr>
          <w:p w:rsidR="000E1D5A" w:rsidRPr="00B473EF" w:rsidRDefault="000E1D5A"/>
        </w:tc>
        <w:tc>
          <w:tcPr>
            <w:tcW w:w="2230" w:type="dxa"/>
          </w:tcPr>
          <w:p w:rsidR="000E1D5A" w:rsidRPr="00B473EF" w:rsidRDefault="000E1D5A"/>
        </w:tc>
        <w:tc>
          <w:tcPr>
            <w:tcW w:w="2456" w:type="dxa"/>
          </w:tcPr>
          <w:p w:rsidR="000E1D5A" w:rsidRPr="00B473EF" w:rsidRDefault="000E1D5A"/>
        </w:tc>
        <w:tc>
          <w:tcPr>
            <w:tcW w:w="1753" w:type="dxa"/>
          </w:tcPr>
          <w:p w:rsidR="000E1D5A" w:rsidRPr="00B473EF" w:rsidRDefault="000E1D5A"/>
        </w:tc>
      </w:tr>
      <w:tr w:rsidR="000E1D5A" w:rsidRPr="0007010F" w:rsidTr="0040486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B47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E1D5A" w:rsidRPr="0007010F" w:rsidTr="00404864">
        <w:trPr>
          <w:trHeight w:hRule="exact" w:val="45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(рекомендации):</w:t>
            </w:r>
          </w:p>
          <w:p w:rsidR="000E1D5A" w:rsidRPr="00B473EF" w:rsidRDefault="00B473EF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Русова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Н.Ю.Текст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Культура. Образование: научно-методическое пособие. </w:t>
            </w:r>
            <w:proofErr w:type="spell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2009. с.340</w:t>
            </w:r>
          </w:p>
        </w:tc>
      </w:tr>
    </w:tbl>
    <w:tbl>
      <w:tblPr>
        <w:tblpPr w:leftFromText="180" w:rightFromText="180" w:vertAnchor="text" w:horzAnchor="margin" w:tblpY="1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023E5C" w:rsidRPr="0007010F" w:rsidTr="00023E5C">
        <w:trPr>
          <w:trHeight w:hRule="exact" w:val="135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3E5C" w:rsidRDefault="00023E5C" w:rsidP="00023E5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DF2B7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https://edu.mininuniver.ru/course/view.php?id=519</w:t>
            </w:r>
          </w:p>
          <w:p w:rsidR="00023E5C" w:rsidRPr="00B473EF" w:rsidRDefault="00023E5C" w:rsidP="00023E5C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023E5C" w:rsidRPr="00B473EF" w:rsidRDefault="00023E5C" w:rsidP="00023E5C">
            <w:pPr>
              <w:spacing w:after="0" w:line="240" w:lineRule="auto"/>
              <w:rPr>
                <w:sz w:val="19"/>
                <w:szCs w:val="19"/>
              </w:rPr>
            </w:pP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B47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</w:t>
            </w:r>
          </w:p>
        </w:tc>
      </w:tr>
    </w:tbl>
    <w:p w:rsidR="000E1D5A" w:rsidRPr="00992BFB" w:rsidRDefault="000E1D5A">
      <w:pPr>
        <w:rPr>
          <w:sz w:val="0"/>
          <w:szCs w:val="0"/>
        </w:rPr>
      </w:pPr>
    </w:p>
    <w:sectPr w:rsidR="000E1D5A" w:rsidRPr="00992BF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3E5C"/>
    <w:rsid w:val="0002418B"/>
    <w:rsid w:val="0007010F"/>
    <w:rsid w:val="000E1D5A"/>
    <w:rsid w:val="001F0BC7"/>
    <w:rsid w:val="00404864"/>
    <w:rsid w:val="006B036C"/>
    <w:rsid w:val="0090791A"/>
    <w:rsid w:val="00992BFB"/>
    <w:rsid w:val="00B473EF"/>
    <w:rsid w:val="00D31453"/>
    <w:rsid w:val="00DF2B7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7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73E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0486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7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73E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0486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715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4104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4284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2327</Words>
  <Characters>13265</Characters>
  <Application>Microsoft Office Word</Application>
  <DocSecurity>0</DocSecurity>
  <Lines>110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ДОЗС-16_plx_Русский язык и культура речи</vt:lpstr>
      <vt:lpstr>Лист1</vt:lpstr>
    </vt:vector>
  </TitlesOfParts>
  <Company/>
  <LinksUpToDate>false</LinksUpToDate>
  <CharactersWithSpaces>15561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ДОЗС-16_plx_Русский язык и культура речи</dc:title>
  <dc:creator>FastReport.NET</dc:creator>
  <cp:lastModifiedBy>Наталья Вялова</cp:lastModifiedBy>
  <cp:revision>5</cp:revision>
  <cp:lastPrinted>2019-03-14T16:44:00Z</cp:lastPrinted>
  <dcterms:created xsi:type="dcterms:W3CDTF">2019-03-20T07:39:00Z</dcterms:created>
  <dcterms:modified xsi:type="dcterms:W3CDTF">2019-07-10T20:56:00Z</dcterms:modified>
</cp:coreProperties>
</file>